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B0D" w:rsidRPr="00D32C6E" w:rsidRDefault="00626B04" w:rsidP="007F5ED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32C6E">
        <w:rPr>
          <w:rFonts w:ascii="Times New Roman" w:hAnsi="Times New Roman" w:cs="Times New Roman"/>
          <w:b/>
          <w:sz w:val="28"/>
          <w:szCs w:val="28"/>
          <w:lang w:val="kk-KZ"/>
        </w:rPr>
        <w:t>2 Инженерлік геология негіздері</w:t>
      </w:r>
    </w:p>
    <w:p w:rsidR="00D32C6E" w:rsidRDefault="00D32C6E" w:rsidP="007F5ED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626B04" w:rsidRPr="00D32C6E" w:rsidRDefault="00626B04" w:rsidP="007F5ED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32C6E">
        <w:rPr>
          <w:rFonts w:ascii="Times New Roman" w:hAnsi="Times New Roman" w:cs="Times New Roman"/>
          <w:b/>
          <w:sz w:val="28"/>
          <w:szCs w:val="28"/>
          <w:lang w:val="kk-KZ"/>
        </w:rPr>
        <w:t>2.1 тәжірибелік жұмыс</w:t>
      </w:r>
    </w:p>
    <w:p w:rsidR="00626B04" w:rsidRPr="007F5ED2" w:rsidRDefault="00626B04" w:rsidP="007F5ED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F5ED2">
        <w:rPr>
          <w:rFonts w:ascii="Times New Roman" w:hAnsi="Times New Roman" w:cs="Times New Roman"/>
          <w:b/>
          <w:sz w:val="28"/>
          <w:szCs w:val="28"/>
          <w:lang w:val="kk-KZ"/>
        </w:rPr>
        <w:t>Грунттардың сулы қасиеттерін анықтау</w:t>
      </w:r>
    </w:p>
    <w:p w:rsidR="00626B04" w:rsidRPr="00626B04" w:rsidRDefault="00626B04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26B04" w:rsidRDefault="00626B04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2.1.1 Теориялық бөлім</w:t>
      </w:r>
    </w:p>
    <w:p w:rsidR="00626B04" w:rsidRPr="007F5ED2" w:rsidRDefault="00626B04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7F5ED2">
        <w:rPr>
          <w:rFonts w:ascii="Times New Roman" w:hAnsi="Times New Roman" w:cs="Times New Roman"/>
          <w:i/>
          <w:sz w:val="28"/>
          <w:szCs w:val="28"/>
          <w:lang w:val="kk-KZ"/>
        </w:rPr>
        <w:t xml:space="preserve">Грунт түрлері </w:t>
      </w:r>
    </w:p>
    <w:p w:rsidR="00626B04" w:rsidRDefault="00626B04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Барлық геологиялық жаралымдар (тау жыныстары, шөгінділер, топырақ) әр түрлі құрылыстың (азаматтық, өнеркәсіптік, гидротехникалық) </w:t>
      </w:r>
      <w:r w:rsidR="007F5ED2">
        <w:rPr>
          <w:rFonts w:ascii="Times New Roman" w:hAnsi="Times New Roman" w:cs="Times New Roman"/>
          <w:sz w:val="28"/>
          <w:szCs w:val="28"/>
          <w:lang w:val="kk-KZ"/>
        </w:rPr>
        <w:t xml:space="preserve">негізі ретінде, құрылыс (метро, тоннель, каналдар) салынып жатқан орта ретінде және құрылыстың материалы (бөгет, үйінді) ретінде болуы мүмкін. Барлық осы жағдайлардағы геологиялық жаралымдар </w:t>
      </w:r>
      <w:r w:rsidR="007F5ED2" w:rsidRPr="007F5ED2">
        <w:rPr>
          <w:rFonts w:ascii="Times New Roman" w:hAnsi="Times New Roman" w:cs="Times New Roman"/>
          <w:i/>
          <w:sz w:val="28"/>
          <w:szCs w:val="28"/>
          <w:lang w:val="kk-KZ"/>
        </w:rPr>
        <w:t>грунттар</w:t>
      </w:r>
      <w:r w:rsidR="007F5ED2">
        <w:rPr>
          <w:rFonts w:ascii="Times New Roman" w:hAnsi="Times New Roman" w:cs="Times New Roman"/>
          <w:sz w:val="28"/>
          <w:szCs w:val="28"/>
          <w:lang w:val="kk-KZ"/>
        </w:rPr>
        <w:t xml:space="preserve"> деп аталады.</w:t>
      </w:r>
    </w:p>
    <w:p w:rsidR="007F5ED2" w:rsidRDefault="007F5ED2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Сонымен, </w:t>
      </w:r>
      <w:r w:rsidRPr="007F5ED2">
        <w:rPr>
          <w:rFonts w:ascii="Times New Roman" w:hAnsi="Times New Roman" w:cs="Times New Roman"/>
          <w:i/>
          <w:sz w:val="28"/>
          <w:szCs w:val="28"/>
          <w:lang w:val="kk-KZ"/>
        </w:rPr>
        <w:t>грунт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деп инженерлік құрылысқа қатысы бар немесе оның негізі, ортасы не материалы ретіндегі кез келген тау жынысын, шөгіндіні не болмаса топырақты айтады.</w:t>
      </w:r>
    </w:p>
    <w:p w:rsidR="007F5ED2" w:rsidRDefault="007F5ED2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Тау жыныстарының қаси</w:t>
      </w:r>
      <w:r w:rsidR="00DE54E2">
        <w:rPr>
          <w:rFonts w:ascii="Times New Roman" w:hAnsi="Times New Roman" w:cs="Times New Roman"/>
          <w:sz w:val="28"/>
          <w:szCs w:val="28"/>
          <w:lang w:val="kk-KZ"/>
        </w:rPr>
        <w:t>еттері олардың жаралу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жаралғаннан кейінгі </w:t>
      </w:r>
      <w:r w:rsidR="00DE54E2">
        <w:rPr>
          <w:rFonts w:ascii="Times New Roman" w:hAnsi="Times New Roman" w:cs="Times New Roman"/>
          <w:sz w:val="28"/>
          <w:szCs w:val="28"/>
          <w:lang w:val="kk-KZ"/>
        </w:rPr>
        <w:t xml:space="preserve">жағдайымен анықталады. Инженерлік-геологиялық зерттеулердің тәжірибесінде тау жыныстары (грунттар) үш түрге бөлінеді: </w:t>
      </w:r>
      <w:r w:rsidR="00DE54E2" w:rsidRPr="00DE54E2">
        <w:rPr>
          <w:rFonts w:ascii="Times New Roman" w:hAnsi="Times New Roman" w:cs="Times New Roman"/>
          <w:i/>
          <w:sz w:val="28"/>
          <w:szCs w:val="28"/>
          <w:lang w:val="kk-KZ"/>
        </w:rPr>
        <w:t>тасты, жартылай тасты, борпылдақ</w:t>
      </w:r>
      <w:r w:rsidR="00DE54E2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DE54E2" w:rsidRDefault="00DE54E2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E54E2">
        <w:rPr>
          <w:rFonts w:ascii="Times New Roman" w:hAnsi="Times New Roman" w:cs="Times New Roman"/>
          <w:i/>
          <w:sz w:val="28"/>
          <w:szCs w:val="28"/>
          <w:lang w:val="kk-KZ"/>
        </w:rPr>
        <w:t>Тасты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тау жыныстарына магмалық (гранит, диорит, сиенит және т.б.), метаморфты (кварцит,тақтатас және т.б.), сонымен қатар шөгінді тау жыныстары (кремнийлі құмтастар, конгломераттар мен берік цементті жентек тастар, әктастар, доломиттер) жатады. </w:t>
      </w:r>
    </w:p>
    <w:p w:rsidR="00DE54E2" w:rsidRDefault="00DE54E2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C3A16">
        <w:rPr>
          <w:rFonts w:ascii="Times New Roman" w:hAnsi="Times New Roman" w:cs="Times New Roman"/>
          <w:i/>
          <w:sz w:val="28"/>
          <w:szCs w:val="28"/>
          <w:lang w:val="kk-KZ"/>
        </w:rPr>
        <w:t>Жартылай тасты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тау жыныстар қатарына </w:t>
      </w:r>
      <w:r w:rsidR="003C3A16">
        <w:rPr>
          <w:rFonts w:ascii="Times New Roman" w:hAnsi="Times New Roman" w:cs="Times New Roman"/>
          <w:sz w:val="28"/>
          <w:szCs w:val="28"/>
          <w:lang w:val="kk-KZ"/>
        </w:rPr>
        <w:t xml:space="preserve">жарылымды, аса морылған тасты жыныстар және ғаныш, ангидрит, әлсіз цементті құмтастар, бор, ұлутас және т.б. сияқты шөгінді тау жыныстары жатады. </w:t>
      </w:r>
    </w:p>
    <w:p w:rsidR="003C3A16" w:rsidRDefault="003C3A16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Борпылдақ тау жыныстар тобына әр түрлі кесек шөгінділер (гравий, жұмыртас, құм, құмдақ, саздақ) мен саздар жатады.</w:t>
      </w:r>
    </w:p>
    <w:p w:rsidR="003C3A16" w:rsidRDefault="003C3A16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C3A16" w:rsidRPr="003C3A16" w:rsidRDefault="003C3A16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3C3A16">
        <w:rPr>
          <w:rFonts w:ascii="Times New Roman" w:hAnsi="Times New Roman" w:cs="Times New Roman"/>
          <w:i/>
          <w:sz w:val="28"/>
          <w:szCs w:val="28"/>
          <w:lang w:val="kk-KZ"/>
        </w:rPr>
        <w:t>Грунттардың негізгі қасиеттері</w:t>
      </w:r>
    </w:p>
    <w:p w:rsidR="003C3A16" w:rsidRDefault="003C3A16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C3A16">
        <w:rPr>
          <w:rFonts w:ascii="Times New Roman" w:hAnsi="Times New Roman" w:cs="Times New Roman"/>
          <w:i/>
          <w:sz w:val="28"/>
          <w:szCs w:val="28"/>
          <w:lang w:val="kk-KZ"/>
        </w:rPr>
        <w:t>Грунт тығыздығы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бұл грунт массасының (грунт кеуектеріндегі су массасын қоса) оның алып жатқан көлеміне қатынасы:</w:t>
      </w:r>
    </w:p>
    <w:p w:rsidR="003C3A16" w:rsidRDefault="003C3A16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C3A16" w:rsidRPr="003C3A16" w:rsidRDefault="003C3A16" w:rsidP="003C3A1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val="kk-KZ" w:eastAsia="ru-RU"/>
        </w:rPr>
      </w:pPr>
      <w:r w:rsidRPr="003C3A1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ρ</w:t>
      </w:r>
      <w:r w:rsidRPr="00C74863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 = g/V</w:t>
      </w:r>
      <w:r w:rsidRPr="00C7486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C74863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г/см</w:t>
      </w:r>
      <w:r w:rsidRPr="00C74863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val="kk-KZ" w:eastAsia="ru-RU"/>
        </w:rPr>
        <w:t>3</w:t>
      </w:r>
    </w:p>
    <w:p w:rsidR="003C3A16" w:rsidRDefault="003C3A16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F68FC" w:rsidRDefault="00CF68FC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68FC">
        <w:rPr>
          <w:rFonts w:ascii="Times New Roman" w:hAnsi="Times New Roman" w:cs="Times New Roman"/>
          <w:i/>
          <w:sz w:val="28"/>
          <w:szCs w:val="28"/>
          <w:lang w:val="kk-KZ"/>
        </w:rPr>
        <w:t>Грунт түйірлерінің тығыздығы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F68FC">
        <w:rPr>
          <w:rFonts w:ascii="Times New Roman" w:hAnsi="Times New Roman" w:cs="Times New Roman"/>
          <w:i/>
          <w:sz w:val="28"/>
          <w:szCs w:val="28"/>
          <w:lang w:val="kk-KZ"/>
        </w:rPr>
        <w:t>(</w:t>
      </w:r>
      <w:r w:rsidRPr="00CF68FC">
        <w:rPr>
          <w:rFonts w:ascii="Times New Roman" w:hAnsi="Times New Roman" w:cs="Times New Roman"/>
          <w:i/>
          <w:sz w:val="28"/>
          <w:szCs w:val="28"/>
        </w:rPr>
        <w:t>ρ</w:t>
      </w:r>
      <w:r w:rsidRPr="00CF68FC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s</w:t>
      </w:r>
      <w:r w:rsidRPr="00CF68FC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құрғақ грунт массасының оның қатты бөлшегінің көлеміне қатынасы.</w:t>
      </w:r>
    </w:p>
    <w:p w:rsidR="00CF68FC" w:rsidRDefault="00CF68FC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68FC">
        <w:rPr>
          <w:rFonts w:ascii="Times New Roman" w:hAnsi="Times New Roman" w:cs="Times New Roman"/>
          <w:i/>
          <w:sz w:val="28"/>
          <w:szCs w:val="28"/>
          <w:lang w:val="kk-KZ"/>
        </w:rPr>
        <w:t>Құрғақ грунттың тығыздығы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құрғақ грунт массасының осы грунт алып жатқан көлеміне қатынасы: </w:t>
      </w:r>
    </w:p>
    <w:p w:rsidR="00CF68FC" w:rsidRPr="00CF68FC" w:rsidRDefault="00CF68FC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F68FC" w:rsidRPr="00C74863" w:rsidRDefault="00CF68FC" w:rsidP="00CF68F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CF68FC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d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=</w:t>
      </w:r>
      <w:r w:rsidRPr="00CF68FC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/ (1+</w:t>
      </w:r>
      <w:r w:rsidRPr="00CF68FC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о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),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г/см</w:t>
      </w:r>
      <w:r w:rsidRPr="00C74863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3</w:t>
      </w:r>
    </w:p>
    <w:p w:rsidR="00CF68FC" w:rsidRDefault="00CF68FC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F68FC" w:rsidRDefault="00CF68FC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68FC">
        <w:rPr>
          <w:rFonts w:ascii="Times New Roman" w:hAnsi="Times New Roman" w:cs="Times New Roman"/>
          <w:i/>
          <w:sz w:val="28"/>
          <w:szCs w:val="28"/>
          <w:lang w:val="kk-KZ"/>
        </w:rPr>
        <w:t>Табиғи ылғалдылық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табиғи жағдайлардағы грунт кеуектеріндегі су мөлшері; су салмағының берілген грунт мөлшеріндегі минералды бөлшектердің салмағына қатынасы (</w:t>
      </w:r>
      <w:r w:rsidRPr="00CF68FC">
        <w:rPr>
          <w:rFonts w:ascii="Times New Roman" w:hAnsi="Times New Roman" w:cs="Times New Roman"/>
          <w:sz w:val="28"/>
          <w:szCs w:val="28"/>
          <w:lang w:val="kk-KZ"/>
        </w:rPr>
        <w:t>%</w:t>
      </w:r>
      <w:r>
        <w:rPr>
          <w:rFonts w:ascii="Times New Roman" w:hAnsi="Times New Roman" w:cs="Times New Roman"/>
          <w:sz w:val="28"/>
          <w:szCs w:val="28"/>
          <w:lang w:val="kk-KZ"/>
        </w:rPr>
        <w:t>):</w:t>
      </w:r>
    </w:p>
    <w:p w:rsidR="00CF68FC" w:rsidRPr="00C74863" w:rsidRDefault="00CF68FC" w:rsidP="00CF68F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proofErr w:type="gramStart"/>
      <w:r w:rsidRPr="00CF68FC">
        <w:rPr>
          <w:rFonts w:ascii="Times New Roman" w:hAnsi="Times New Roman" w:cs="Times New Roman"/>
          <w:i/>
          <w:sz w:val="28"/>
          <w:szCs w:val="28"/>
          <w:lang w:val="en-US"/>
        </w:rPr>
        <w:lastRenderedPageBreak/>
        <w:t>ω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о</w:t>
      </w:r>
      <w:proofErr w:type="gramEnd"/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= (g – g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0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) / g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0</w:t>
      </w:r>
    </w:p>
    <w:p w:rsidR="00CF68FC" w:rsidRDefault="00CF68FC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F68FC" w:rsidRDefault="00BC6369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>Гиг</w:t>
      </w:r>
      <w:r w:rsidR="007F0B5E" w:rsidRPr="007F0B5E">
        <w:rPr>
          <w:rFonts w:ascii="Times New Roman" w:hAnsi="Times New Roman" w:cs="Times New Roman"/>
          <w:i/>
          <w:sz w:val="28"/>
          <w:szCs w:val="28"/>
          <w:lang w:val="kk-KZ"/>
        </w:rPr>
        <w:t>роскоптық ылғалдылық</w:t>
      </w:r>
      <w:r w:rsidR="007F0B5E">
        <w:rPr>
          <w:rFonts w:ascii="Times New Roman" w:hAnsi="Times New Roman" w:cs="Times New Roman"/>
          <w:sz w:val="28"/>
          <w:szCs w:val="28"/>
          <w:lang w:val="kk-KZ"/>
        </w:rPr>
        <w:t xml:space="preserve"> – үлпілдек құрғақ грунттың ылғалдылығы</w:t>
      </w:r>
      <w:r w:rsidR="007F0B5E" w:rsidRPr="007F0B5E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 </w:t>
      </w:r>
      <w:r w:rsidR="007F0B5E" w:rsidRPr="007F0B5E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="007F0B5E" w:rsidRPr="007F0B5E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r</w:t>
      </w:r>
      <w:r w:rsidR="007F0B5E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F0B5E" w:rsidRPr="00C74863" w:rsidRDefault="007F0B5E" w:rsidP="007F0B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7F0B5E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r</w:t>
      </w:r>
      <w:proofErr w:type="gramEnd"/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= (g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1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– g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0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) / g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0</w:t>
      </w:r>
    </w:p>
    <w:p w:rsidR="007F0B5E" w:rsidRDefault="007F0B5E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F0B5E" w:rsidRPr="00CF68FC" w:rsidRDefault="007F0B5E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5E">
        <w:rPr>
          <w:rFonts w:ascii="Times New Roman" w:hAnsi="Times New Roman" w:cs="Times New Roman"/>
          <w:i/>
          <w:sz w:val="28"/>
          <w:szCs w:val="28"/>
          <w:lang w:val="kk-KZ"/>
        </w:rPr>
        <w:t>Көлемді ылғалдылық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грунттағы су көлемінің жалпы грунт көлеміне қатынасы:</w:t>
      </w:r>
    </w:p>
    <w:p w:rsidR="00CF68FC" w:rsidRDefault="00CF68FC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F0B5E" w:rsidRPr="00C74863" w:rsidRDefault="007F0B5E" w:rsidP="007F0B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7F0B5E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v</w:t>
      </w:r>
      <w:proofErr w:type="gramEnd"/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= </w:t>
      </w:r>
      <w:r w:rsidRPr="007F0B5E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о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·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7F0B5E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s</w:t>
      </w:r>
    </w:p>
    <w:p w:rsidR="007F0B5E" w:rsidRDefault="007F0B5E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F0B5E" w:rsidRDefault="007F0B5E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0B5E">
        <w:rPr>
          <w:rFonts w:ascii="Times New Roman" w:hAnsi="Times New Roman" w:cs="Times New Roman"/>
          <w:i/>
          <w:sz w:val="28"/>
          <w:szCs w:val="28"/>
          <w:lang w:val="kk-KZ"/>
        </w:rPr>
        <w:t>Толық ылғалсыйымдылық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грунттың барлық кеуектері толығымен сумен толтырылғандағы ылғалдылық:</w:t>
      </w:r>
    </w:p>
    <w:p w:rsidR="007F0B5E" w:rsidRDefault="007F0B5E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F0B5E" w:rsidRPr="00C74863" w:rsidRDefault="007F0B5E" w:rsidP="007F0B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7F0B5E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max</w:t>
      </w:r>
      <w:proofErr w:type="gramEnd"/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= e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·</w:t>
      </w:r>
      <w:r w:rsidRPr="007F0B5E">
        <w:rPr>
          <w:rFonts w:ascii="Times New Roman" w:hAnsi="Times New Roman" w:cs="Times New Roman"/>
          <w:i/>
          <w:sz w:val="28"/>
          <w:szCs w:val="28"/>
        </w:rPr>
        <w:t>ρ</w:t>
      </w:r>
      <w:r w:rsidRPr="007F0B5E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ω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/ </w:t>
      </w:r>
      <w:r w:rsidRPr="007F0B5E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s</w:t>
      </w:r>
    </w:p>
    <w:p w:rsidR="007F0B5E" w:rsidRDefault="007F0B5E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F0B5E" w:rsidRDefault="00363639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Табиғи жағдайларда табиғи ылғалдылық әрқашан толық ылғалсыйымдылыққа сәйкес келе бермейді. Бұл жағдайларда кеуектердің суға толу дәрежесінің сипаттамасы болып грунттың </w:t>
      </w:r>
      <w:r w:rsidRPr="00363639">
        <w:rPr>
          <w:rFonts w:ascii="Times New Roman" w:hAnsi="Times New Roman" w:cs="Times New Roman"/>
          <w:i/>
          <w:sz w:val="28"/>
          <w:szCs w:val="28"/>
          <w:lang w:val="kk-KZ"/>
        </w:rPr>
        <w:t>ылғалдылық дәрежесі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алынады. Ол суға толған кеуектер көлемінің берілген грунттағы кеуектердің жалпы көлеміне қатынасы арқылы анықталады.</w:t>
      </w:r>
    </w:p>
    <w:p w:rsidR="00363639" w:rsidRDefault="00363639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3639" w:rsidRPr="00C74863" w:rsidRDefault="00363639" w:rsidP="003636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S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r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= </w:t>
      </w:r>
      <w:r w:rsidRPr="00363639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·</w:t>
      </w:r>
      <w:r w:rsidRPr="00363639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s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/ e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·</w:t>
      </w:r>
      <w:r w:rsidRPr="00363639">
        <w:rPr>
          <w:rFonts w:ascii="Times New Roman" w:hAnsi="Times New Roman" w:cs="Times New Roman"/>
          <w:i/>
          <w:sz w:val="28"/>
          <w:szCs w:val="28"/>
        </w:rPr>
        <w:t>ρ</w:t>
      </w:r>
      <w:r w:rsidRPr="0036363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ω</w:t>
      </w:r>
    </w:p>
    <w:p w:rsidR="00363639" w:rsidRDefault="00363639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3639" w:rsidRDefault="00363639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мұндағы </w:t>
      </w:r>
      <w:r w:rsidRPr="00363639">
        <w:rPr>
          <w:rFonts w:ascii="Times New Roman" w:hAnsi="Times New Roman" w:cs="Times New Roman"/>
          <w:i/>
          <w:sz w:val="28"/>
          <w:szCs w:val="28"/>
        </w:rPr>
        <w:t>ρ</w:t>
      </w:r>
      <w:r w:rsidRPr="0036363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ω</w:t>
      </w:r>
      <w:r w:rsidRPr="00363639">
        <w:rPr>
          <w:rFonts w:ascii="Times New Roman" w:hAnsi="Times New Roman" w:cs="Times New Roman"/>
          <w:sz w:val="28"/>
          <w:szCs w:val="28"/>
          <w:lang w:val="kk-KZ"/>
        </w:rPr>
        <w:t xml:space="preserve"> —  </w:t>
      </w:r>
      <w:r>
        <w:rPr>
          <w:rFonts w:ascii="Times New Roman" w:hAnsi="Times New Roman" w:cs="Times New Roman"/>
          <w:sz w:val="28"/>
          <w:szCs w:val="28"/>
          <w:lang w:val="kk-KZ"/>
        </w:rPr>
        <w:t>судың тығыздығы</w:t>
      </w:r>
      <w:r w:rsidRPr="00363639">
        <w:rPr>
          <w:rFonts w:ascii="Times New Roman" w:hAnsi="Times New Roman" w:cs="Times New Roman"/>
          <w:sz w:val="28"/>
          <w:szCs w:val="28"/>
          <w:lang w:val="kk-KZ"/>
        </w:rPr>
        <w:t>, г/см</w:t>
      </w:r>
      <w:r w:rsidRPr="0036363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63639" w:rsidRDefault="00363639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1F84">
        <w:rPr>
          <w:rFonts w:ascii="Times New Roman" w:hAnsi="Times New Roman" w:cs="Times New Roman"/>
          <w:i/>
          <w:sz w:val="28"/>
          <w:szCs w:val="28"/>
          <w:lang w:val="kk-KZ"/>
        </w:rPr>
        <w:t>Кеуектілік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кеуектер көлемінің жалпы грунттың көлеміне қатынасы</w:t>
      </w:r>
      <w:r w:rsidR="00031F84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r w:rsidR="00031F84" w:rsidRPr="00CF68FC">
        <w:rPr>
          <w:rFonts w:ascii="Times New Roman" w:hAnsi="Times New Roman" w:cs="Times New Roman"/>
          <w:sz w:val="28"/>
          <w:szCs w:val="28"/>
          <w:lang w:val="kk-KZ"/>
        </w:rPr>
        <w:t>%</w:t>
      </w:r>
      <w:r w:rsidR="00031F84">
        <w:rPr>
          <w:rFonts w:ascii="Times New Roman" w:hAnsi="Times New Roman" w:cs="Times New Roman"/>
          <w:sz w:val="28"/>
          <w:szCs w:val="28"/>
          <w:lang w:val="kk-KZ"/>
        </w:rPr>
        <w:t>):</w:t>
      </w:r>
    </w:p>
    <w:p w:rsidR="00031F84" w:rsidRPr="00C74863" w:rsidRDefault="00031F84" w:rsidP="00031F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n = 1- </w:t>
      </w:r>
      <w:r w:rsidRPr="00031F84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d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/ </w:t>
      </w:r>
      <w:r w:rsidRPr="00031F84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s</w:t>
      </w:r>
    </w:p>
    <w:p w:rsidR="00031F84" w:rsidRDefault="00031F84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31F84" w:rsidRDefault="00031F84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1F84">
        <w:rPr>
          <w:rFonts w:ascii="Times New Roman" w:hAnsi="Times New Roman" w:cs="Times New Roman"/>
          <w:i/>
          <w:sz w:val="28"/>
          <w:szCs w:val="28"/>
          <w:lang w:val="kk-KZ"/>
        </w:rPr>
        <w:t>Кеуектілік коэффициенті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кеуектер көлемінің грунт қаңқасының қатты бөлшектерінің көлеміне қатынасы:</w:t>
      </w:r>
    </w:p>
    <w:p w:rsidR="00031F84" w:rsidRDefault="00031F84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31F84" w:rsidRPr="00C74863" w:rsidRDefault="00031F84" w:rsidP="00031F8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e = n / (1-n)</w:t>
      </w:r>
    </w:p>
    <w:p w:rsidR="00031F84" w:rsidRDefault="00031F84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31F84" w:rsidRDefault="00031F84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2.1.2 Тәжірибелік жұмысқа арналған тапсырмалар</w:t>
      </w:r>
    </w:p>
    <w:p w:rsidR="00031F84" w:rsidRDefault="00031F84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11 тапсырма</w:t>
      </w:r>
    </w:p>
    <w:p w:rsidR="00031F84" w:rsidRDefault="00031F84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Көлемі 50 см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грунт үлгісінің массасы табиғи ылғалдылық жағдайында </w:t>
      </w:r>
      <w:r w:rsidRPr="00031F84">
        <w:rPr>
          <w:rFonts w:ascii="Times New Roman" w:hAnsi="Times New Roman" w:cs="Times New Roman"/>
          <w:i/>
          <w:sz w:val="28"/>
          <w:szCs w:val="28"/>
          <w:lang w:val="kk-KZ"/>
        </w:rPr>
        <w:t>g (г)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тең, ауада кептіргеннен кейін </w:t>
      </w:r>
      <w:r w:rsidRPr="00031F84">
        <w:rPr>
          <w:rFonts w:ascii="Times New Roman" w:hAnsi="Times New Roman" w:cs="Times New Roman"/>
          <w:i/>
          <w:sz w:val="28"/>
          <w:szCs w:val="28"/>
          <w:lang w:val="kk-KZ"/>
        </w:rPr>
        <w:t>g</w:t>
      </w:r>
      <w:r w:rsidRPr="00031F84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1 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(г)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ал термостатта толық кептіргеннен кейін </w:t>
      </w:r>
      <w:r w:rsidRPr="00031F84">
        <w:rPr>
          <w:rFonts w:ascii="Times New Roman" w:hAnsi="Times New Roman" w:cs="Times New Roman"/>
          <w:i/>
          <w:sz w:val="28"/>
          <w:szCs w:val="28"/>
          <w:lang w:val="kk-KZ"/>
        </w:rPr>
        <w:t>g</w:t>
      </w:r>
      <w:r w:rsidRPr="00031F84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0 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(г) </w:t>
      </w:r>
      <w:r w:rsidRPr="00031F84">
        <w:rPr>
          <w:rFonts w:ascii="Times New Roman" w:hAnsi="Times New Roman" w:cs="Times New Roman"/>
          <w:sz w:val="28"/>
          <w:szCs w:val="28"/>
          <w:lang w:val="kk-KZ"/>
        </w:rPr>
        <w:t>тең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Грунттың минералды бөлшектерінің көлемі </w:t>
      </w:r>
      <w:r w:rsidRPr="00031F84">
        <w:rPr>
          <w:rFonts w:ascii="Times New Roman" w:hAnsi="Times New Roman" w:cs="Times New Roman"/>
          <w:i/>
          <w:sz w:val="28"/>
          <w:szCs w:val="28"/>
          <w:lang w:val="kk-KZ"/>
        </w:rPr>
        <w:t>V</w:t>
      </w:r>
      <w:r w:rsidRPr="00031F84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S </w:t>
      </w:r>
      <w:r w:rsidRPr="00031F84">
        <w:rPr>
          <w:rFonts w:ascii="Times New Roman" w:hAnsi="Times New Roman" w:cs="Times New Roman"/>
          <w:i/>
          <w:sz w:val="28"/>
          <w:szCs w:val="28"/>
          <w:lang w:val="kk-KZ"/>
        </w:rPr>
        <w:t>(см</w:t>
      </w:r>
      <w:r w:rsidRPr="00031F84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3</w:t>
      </w:r>
      <w:r w:rsidRPr="00031F84">
        <w:rPr>
          <w:rFonts w:ascii="Times New Roman" w:hAnsi="Times New Roman" w:cs="Times New Roman"/>
          <w:i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тең.</w:t>
      </w:r>
    </w:p>
    <w:p w:rsidR="00031F84" w:rsidRDefault="00031F84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Табу керек: </w:t>
      </w:r>
      <w:r w:rsidR="00BC6369">
        <w:rPr>
          <w:rFonts w:ascii="Times New Roman" w:hAnsi="Times New Roman" w:cs="Times New Roman"/>
          <w:sz w:val="28"/>
          <w:szCs w:val="28"/>
          <w:lang w:val="kk-KZ"/>
        </w:rPr>
        <w:t xml:space="preserve">грунт </w:t>
      </w:r>
      <w:r w:rsidR="00921299">
        <w:rPr>
          <w:rFonts w:ascii="Times New Roman" w:hAnsi="Times New Roman" w:cs="Times New Roman"/>
          <w:sz w:val="28"/>
          <w:szCs w:val="28"/>
          <w:lang w:val="kk-KZ"/>
        </w:rPr>
        <w:t>түйірлерінің</w:t>
      </w:r>
      <w:r w:rsidR="00BC6369">
        <w:rPr>
          <w:rFonts w:ascii="Times New Roman" w:hAnsi="Times New Roman" w:cs="Times New Roman"/>
          <w:sz w:val="28"/>
          <w:szCs w:val="28"/>
          <w:lang w:val="kk-KZ"/>
        </w:rPr>
        <w:t xml:space="preserve"> тығыздығы, табиғи ылғылдылық, көлемді ылғалдылық, тығыздық, толық ылғалсыйымдылық, кеуектілік коэффициенті, құрғақ грунт тығыздығы, ылғалдылық дәрежесі, гигроскоптық ылғалдылық, кеуектілік.</w:t>
      </w:r>
    </w:p>
    <w:p w:rsidR="00BC6369" w:rsidRDefault="00BC6369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C6369" w:rsidRDefault="00BC6369" w:rsidP="00BC63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BC6369" w:rsidRDefault="00BC6369" w:rsidP="00E3245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Кесте 12</w:t>
      </w:r>
      <w:r w:rsidRPr="00751C0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11</w:t>
      </w:r>
      <w:r w:rsidRPr="00751C0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тапсырмаға берілген бастапқы мәндер</w:t>
      </w:r>
    </w:p>
    <w:tbl>
      <w:tblPr>
        <w:tblW w:w="0" w:type="auto"/>
        <w:jc w:val="center"/>
        <w:tblInd w:w="-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9"/>
        <w:gridCol w:w="1387"/>
        <w:gridCol w:w="1387"/>
        <w:gridCol w:w="1387"/>
        <w:gridCol w:w="1388"/>
      </w:tblGrid>
      <w:tr w:rsidR="00BC6369" w:rsidRPr="00BC6369" w:rsidTr="00B801DC">
        <w:trPr>
          <w:cantSplit/>
          <w:trHeight w:val="650"/>
          <w:jc w:val="center"/>
        </w:trPr>
        <w:tc>
          <w:tcPr>
            <w:tcW w:w="1439" w:type="dxa"/>
            <w:vAlign w:val="center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Нұсқа </w:t>
            </w:r>
            <w:r w:rsidRPr="00BC63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</w:p>
        </w:tc>
        <w:tc>
          <w:tcPr>
            <w:tcW w:w="1387" w:type="dxa"/>
            <w:vAlign w:val="center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0"/>
                <w:lang w:val="en-US" w:eastAsia="ru-RU"/>
              </w:rPr>
              <w:t>g</w:t>
            </w:r>
          </w:p>
        </w:tc>
        <w:tc>
          <w:tcPr>
            <w:tcW w:w="1387" w:type="dxa"/>
            <w:vAlign w:val="center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0"/>
                <w:lang w:val="en-US" w:eastAsia="ru-RU"/>
              </w:rPr>
              <w:t>g</w:t>
            </w:r>
            <w:r w:rsidRPr="00BC6369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0"/>
                <w:vertAlign w:val="subscript"/>
                <w:lang w:val="en-US" w:eastAsia="ru-RU"/>
              </w:rPr>
              <w:t>1</w:t>
            </w:r>
          </w:p>
        </w:tc>
        <w:tc>
          <w:tcPr>
            <w:tcW w:w="1387" w:type="dxa"/>
            <w:vAlign w:val="center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0"/>
                <w:lang w:val="en-US" w:eastAsia="ru-RU"/>
              </w:rPr>
              <w:t>g</w:t>
            </w:r>
            <w:r w:rsidRPr="00BC6369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0"/>
                <w:vertAlign w:val="subscript"/>
                <w:lang w:val="en-US" w:eastAsia="ru-RU"/>
              </w:rPr>
              <w:t>0</w:t>
            </w:r>
          </w:p>
        </w:tc>
        <w:tc>
          <w:tcPr>
            <w:tcW w:w="1388" w:type="dxa"/>
            <w:vAlign w:val="center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0"/>
                <w:lang w:val="en-US" w:eastAsia="ru-RU"/>
              </w:rPr>
              <w:t>V</w:t>
            </w:r>
            <w:r w:rsidRPr="00BC6369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0"/>
                <w:vertAlign w:val="subscript"/>
                <w:lang w:val="en-US" w:eastAsia="ru-RU"/>
              </w:rPr>
              <w:t>S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val="en-US" w:eastAsia="ru-RU"/>
              </w:rPr>
              <w:t>87</w:t>
            </w:r>
            <w:r w:rsidRPr="00BC6369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,52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81,58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81,09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color w:val="000000"/>
                <w:sz w:val="28"/>
                <w:szCs w:val="20"/>
                <w:lang w:eastAsia="ru-RU"/>
              </w:rPr>
              <w:t>30,48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1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84,32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71,20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69,88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24,54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2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86,14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76,30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75,62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28,22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3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88,35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73,28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72,41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26,82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4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94,46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72,03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70,34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25,67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5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99,67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79,89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78,48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28,85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6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89,67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82,73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82,12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31,24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7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78,29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69,37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67,33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21,86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8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79,88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70,18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68,64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23,97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9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77,61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68,84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67,51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20,77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10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85,53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74,73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73,52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22,24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11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86,87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78,24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76,87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29,41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12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84,11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72,40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70,56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25,14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13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88,92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73,47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71,28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27,78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14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91,18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85,77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84,62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30,24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15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95,36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73,14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71,96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31,52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16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92,61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70,20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68,84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27,36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17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93,75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81,38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80,05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28,15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18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98,55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88,27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87,52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29,97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19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79,34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71,76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70,76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25,47</w:t>
            </w:r>
          </w:p>
        </w:tc>
      </w:tr>
      <w:tr w:rsidR="00BC6369" w:rsidRPr="00BC6369" w:rsidTr="00B801DC">
        <w:trPr>
          <w:trHeight w:val="320"/>
          <w:jc w:val="center"/>
        </w:trPr>
        <w:tc>
          <w:tcPr>
            <w:tcW w:w="1439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t>20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78,47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68,29</w:t>
            </w:r>
          </w:p>
        </w:tc>
        <w:tc>
          <w:tcPr>
            <w:tcW w:w="1387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67,43</w:t>
            </w:r>
          </w:p>
        </w:tc>
        <w:tc>
          <w:tcPr>
            <w:tcW w:w="1388" w:type="dxa"/>
          </w:tcPr>
          <w:p w:rsidR="00BC6369" w:rsidRPr="00BC6369" w:rsidRDefault="00BC6369" w:rsidP="00BC63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C6369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20,81</w:t>
            </w:r>
          </w:p>
        </w:tc>
      </w:tr>
    </w:tbl>
    <w:p w:rsidR="00BC6369" w:rsidRPr="00031F84" w:rsidRDefault="00BC6369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C6369" w:rsidRPr="00751C01" w:rsidRDefault="00BC6369" w:rsidP="00BC636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№0 нұсқа</w:t>
      </w:r>
      <w:r w:rsidRPr="00751C01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 үшін тапсырма шешімінің мысалы</w:t>
      </w:r>
    </w:p>
    <w:p w:rsidR="003C3A16" w:rsidRDefault="003C3A16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C6369" w:rsidRDefault="00BC6369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Берілгені:</w:t>
      </w:r>
    </w:p>
    <w:p w:rsidR="00BC6369" w:rsidRPr="00BC6369" w:rsidRDefault="00BC6369" w:rsidP="00BC63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>V</w:t>
      </w:r>
      <w:r w:rsidRPr="00BC63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= 50 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0"/>
          <w:lang w:eastAsia="ru-RU"/>
        </w:rPr>
        <w:t>см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0"/>
          <w:vertAlign w:val="superscript"/>
          <w:lang w:eastAsia="ru-RU"/>
        </w:rPr>
        <w:t>3</w:t>
      </w:r>
      <w:r w:rsidRPr="00BC63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;</w:t>
      </w:r>
    </w:p>
    <w:p w:rsidR="00BC6369" w:rsidRPr="00BC6369" w:rsidRDefault="00BC6369" w:rsidP="00BC63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>g</w:t>
      </w:r>
      <w:r w:rsidRPr="00BC63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87,52 г"/>
        </w:smartTagPr>
        <w:r w:rsidRPr="00BC6369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87</w:t>
        </w:r>
        <w:proofErr w:type="gramStart"/>
        <w:r w:rsidRPr="00BC6369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,52</w:t>
        </w:r>
        <w:proofErr w:type="gramEnd"/>
        <w:r w:rsidRPr="00BC6369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 xml:space="preserve"> </w:t>
        </w:r>
        <w:r w:rsidRPr="00BC6369">
          <w:rPr>
            <w:rFonts w:ascii="Times New Roman" w:eastAsia="Times New Roman" w:hAnsi="Times New Roman" w:cs="Times New Roman"/>
            <w:i/>
            <w:color w:val="000000"/>
            <w:sz w:val="28"/>
            <w:szCs w:val="20"/>
            <w:lang w:eastAsia="ru-RU"/>
          </w:rPr>
          <w:t>г</w:t>
        </w:r>
      </w:smartTag>
      <w:r w:rsidRPr="00BC63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;</w:t>
      </w:r>
    </w:p>
    <w:p w:rsidR="00BC6369" w:rsidRPr="00BC6369" w:rsidRDefault="00BC6369" w:rsidP="00BC63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>g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0"/>
          <w:vertAlign w:val="subscript"/>
          <w:lang w:eastAsia="ru-RU"/>
        </w:rPr>
        <w:t>1</w:t>
      </w:r>
      <w:r w:rsidRPr="00BC63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81,58 г"/>
        </w:smartTagPr>
        <w:r w:rsidRPr="00BC6369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81</w:t>
        </w:r>
        <w:proofErr w:type="gramStart"/>
        <w:r w:rsidRPr="00BC6369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,58</w:t>
        </w:r>
        <w:proofErr w:type="gramEnd"/>
        <w:r w:rsidRPr="00BC6369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 xml:space="preserve"> </w:t>
        </w:r>
        <w:r w:rsidRPr="00BC6369">
          <w:rPr>
            <w:rFonts w:ascii="Times New Roman" w:eastAsia="Times New Roman" w:hAnsi="Times New Roman" w:cs="Times New Roman"/>
            <w:i/>
            <w:color w:val="000000"/>
            <w:sz w:val="28"/>
            <w:szCs w:val="20"/>
            <w:lang w:eastAsia="ru-RU"/>
          </w:rPr>
          <w:t>г</w:t>
        </w:r>
      </w:smartTag>
      <w:r w:rsidRPr="00BC63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;</w:t>
      </w:r>
    </w:p>
    <w:p w:rsidR="00BC6369" w:rsidRPr="00BC6369" w:rsidRDefault="00BC6369" w:rsidP="00BC63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>g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0"/>
          <w:vertAlign w:val="subscript"/>
          <w:lang w:eastAsia="ru-RU"/>
        </w:rPr>
        <w:t>0</w:t>
      </w:r>
      <w:r w:rsidRPr="00BC63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81,09 г"/>
        </w:smartTagPr>
        <w:r w:rsidRPr="00BC6369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81</w:t>
        </w:r>
        <w:proofErr w:type="gramStart"/>
        <w:r w:rsidRPr="00BC6369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,09</w:t>
        </w:r>
        <w:proofErr w:type="gramEnd"/>
        <w:r w:rsidRPr="00BC6369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 xml:space="preserve"> </w:t>
        </w:r>
        <w:r w:rsidRPr="00BC6369">
          <w:rPr>
            <w:rFonts w:ascii="Times New Roman" w:eastAsia="Times New Roman" w:hAnsi="Times New Roman" w:cs="Times New Roman"/>
            <w:i/>
            <w:color w:val="000000"/>
            <w:sz w:val="28"/>
            <w:szCs w:val="20"/>
            <w:lang w:eastAsia="ru-RU"/>
          </w:rPr>
          <w:t>г</w:t>
        </w:r>
      </w:smartTag>
      <w:r w:rsidRPr="00BC63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;</w:t>
      </w:r>
    </w:p>
    <w:p w:rsidR="00BC6369" w:rsidRPr="00BC6369" w:rsidRDefault="00BC6369" w:rsidP="00BC63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0"/>
          <w:lang w:val="en-US" w:eastAsia="ru-RU"/>
        </w:rPr>
        <w:t>V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0"/>
          <w:vertAlign w:val="subscript"/>
          <w:lang w:val="en-US" w:eastAsia="ru-RU"/>
        </w:rPr>
        <w:t>S</w:t>
      </w:r>
      <w:r w:rsidRPr="00BC63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= 30</w:t>
      </w:r>
      <w:proofErr w:type="gramStart"/>
      <w:r w:rsidRPr="00BC63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,48</w:t>
      </w:r>
      <w:proofErr w:type="gramEnd"/>
      <w:r w:rsidRPr="00BC63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0"/>
          <w:lang w:eastAsia="ru-RU"/>
        </w:rPr>
        <w:t>см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0"/>
          <w:vertAlign w:val="superscript"/>
          <w:lang w:eastAsia="ru-RU"/>
        </w:rPr>
        <w:t>3</w:t>
      </w:r>
      <w:r w:rsidRPr="00BC63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;</w:t>
      </w:r>
    </w:p>
    <w:p w:rsidR="00BC6369" w:rsidRPr="00BC6369" w:rsidRDefault="00BC6369" w:rsidP="00BC636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598EBA" wp14:editId="7AC523CC">
                <wp:simplePos x="0" y="0"/>
                <wp:positionH relativeFrom="column">
                  <wp:posOffset>432435</wp:posOffset>
                </wp:positionH>
                <wp:positionV relativeFrom="paragraph">
                  <wp:posOffset>4445</wp:posOffset>
                </wp:positionV>
                <wp:extent cx="13716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05pt,.35pt" to="142.0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"/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val="kk-KZ" w:eastAsia="ru-RU"/>
        </w:rPr>
        <w:t>Табу керек</w:t>
      </w:r>
      <w:r w:rsidRPr="00BC63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: 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ρ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val="en-US" w:eastAsia="ru-RU"/>
        </w:rPr>
        <w:t>s</w:t>
      </w:r>
      <w:r w:rsidRPr="00BC63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ω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о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ω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val="en-US" w:eastAsia="ru-RU"/>
        </w:rPr>
        <w:t>v</w:t>
      </w:r>
      <w:proofErr w:type="spellEnd"/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,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 xml:space="preserve"> 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ρ, </w:t>
      </w:r>
      <w:proofErr w:type="spellStart"/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ω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val="en-US" w:eastAsia="ru-RU"/>
        </w:rPr>
        <w:t>max</w:t>
      </w:r>
      <w:proofErr w:type="spellEnd"/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,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 xml:space="preserve"> 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е, ρ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val="en-US" w:eastAsia="ru-RU"/>
        </w:rPr>
        <w:t>d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, </w:t>
      </w:r>
      <w:proofErr w:type="spellStart"/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S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val="en-US" w:eastAsia="ru-RU"/>
        </w:rPr>
        <w:t>r</w:t>
      </w:r>
      <w:proofErr w:type="spellEnd"/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,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 xml:space="preserve"> </w:t>
      </w:r>
      <w:r w:rsidRPr="00BC6369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n</w:t>
      </w:r>
    </w:p>
    <w:p w:rsidR="00BC6369" w:rsidRDefault="00BC6369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C6369" w:rsidRDefault="00BC6369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Шешуі:</w:t>
      </w:r>
    </w:p>
    <w:p w:rsidR="00BC6369" w:rsidRDefault="00BC6369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Грунт бөлшектерінің тығыздығы</w:t>
      </w:r>
      <w:r w:rsidRPr="00BC636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C6369">
        <w:rPr>
          <w:rFonts w:ascii="Times New Roman" w:hAnsi="Times New Roman" w:cs="Times New Roman"/>
          <w:i/>
          <w:sz w:val="28"/>
          <w:szCs w:val="28"/>
        </w:rPr>
        <w:t>ρ</w:t>
      </w:r>
      <w:r w:rsidRPr="00BC6369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s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:</w:t>
      </w:r>
    </w:p>
    <w:p w:rsidR="00BC6369" w:rsidRPr="00C74863" w:rsidRDefault="00BC6369" w:rsidP="00BC636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BC6369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s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= g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0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/ V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S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= 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81,09 / 30,48 = 2,66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г/см</w:t>
      </w:r>
      <w:r w:rsidRPr="00C74863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3</w:t>
      </w:r>
    </w:p>
    <w:p w:rsidR="00BC6369" w:rsidRDefault="00BC6369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C6369" w:rsidRPr="00BC6369" w:rsidRDefault="00BC6369" w:rsidP="00BC63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мұндағы </w:t>
      </w:r>
      <w:r w:rsidRPr="00BC6369">
        <w:rPr>
          <w:rFonts w:ascii="Times New Roman" w:hAnsi="Times New Roman" w:cs="Times New Roman"/>
          <w:i/>
          <w:sz w:val="28"/>
          <w:szCs w:val="28"/>
          <w:lang w:val="kk-KZ"/>
        </w:rPr>
        <w:t>g</w:t>
      </w:r>
      <w:r w:rsidRPr="00BC6369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0</w:t>
      </w:r>
      <w:r w:rsidRPr="00BC6369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құрғақ грунттың массасы</w:t>
      </w:r>
      <w:r w:rsidRPr="00BC6369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BC6369">
        <w:rPr>
          <w:rFonts w:ascii="Times New Roman" w:hAnsi="Times New Roman" w:cs="Times New Roman"/>
          <w:i/>
          <w:sz w:val="28"/>
          <w:szCs w:val="28"/>
          <w:lang w:val="kk-KZ"/>
        </w:rPr>
        <w:t>г</w:t>
      </w:r>
      <w:r w:rsidRPr="00BC6369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BC6369" w:rsidRDefault="00BC6369" w:rsidP="00BC63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C6369"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921299">
        <w:rPr>
          <w:rFonts w:ascii="Times New Roman" w:hAnsi="Times New Roman" w:cs="Times New Roman"/>
          <w:i/>
          <w:sz w:val="28"/>
          <w:szCs w:val="28"/>
          <w:lang w:val="kk-KZ"/>
        </w:rPr>
        <w:t>V</w:t>
      </w:r>
      <w:r w:rsidRPr="00921299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S</w:t>
      </w:r>
      <w:r w:rsidRPr="00921299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грунттың минералды бөлшектерінің көлемі</w:t>
      </w:r>
      <w:r w:rsidRPr="00921299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921299">
        <w:rPr>
          <w:rFonts w:ascii="Times New Roman" w:hAnsi="Times New Roman" w:cs="Times New Roman"/>
          <w:i/>
          <w:sz w:val="28"/>
          <w:szCs w:val="28"/>
          <w:lang w:val="kk-KZ"/>
        </w:rPr>
        <w:t>см</w:t>
      </w:r>
      <w:r w:rsidRPr="00921299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3</w:t>
      </w:r>
      <w:r w:rsidRPr="0092129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21299" w:rsidRDefault="00921299" w:rsidP="00BC63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21299" w:rsidRDefault="00921299" w:rsidP="00BC63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Табиғи ылғалдылық:</w:t>
      </w:r>
    </w:p>
    <w:p w:rsidR="00921299" w:rsidRPr="00E3245F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proofErr w:type="gramStart"/>
      <w:r w:rsidRPr="00921299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E3245F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о</w:t>
      </w:r>
      <w:proofErr w:type="gramEnd"/>
      <w:r w:rsidRPr="00E3245F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 w:rsidRPr="00E3245F">
        <w:rPr>
          <w:rFonts w:ascii="Times New Roman" w:hAnsi="Times New Roman" w:cs="Times New Roman"/>
          <w:i/>
          <w:sz w:val="28"/>
          <w:szCs w:val="28"/>
          <w:lang w:val="kk-KZ"/>
        </w:rPr>
        <w:t>= (g – g</w:t>
      </w:r>
      <w:r w:rsidRPr="00E3245F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0</w:t>
      </w:r>
      <w:r w:rsidRPr="00E3245F">
        <w:rPr>
          <w:rFonts w:ascii="Times New Roman" w:hAnsi="Times New Roman" w:cs="Times New Roman"/>
          <w:i/>
          <w:sz w:val="28"/>
          <w:szCs w:val="28"/>
          <w:lang w:val="kk-KZ"/>
        </w:rPr>
        <w:t>) / g</w:t>
      </w:r>
      <w:r w:rsidRPr="00E3245F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0 </w:t>
      </w:r>
      <w:r w:rsidRPr="00E3245F">
        <w:rPr>
          <w:rFonts w:ascii="Times New Roman" w:hAnsi="Times New Roman" w:cs="Times New Roman"/>
          <w:i/>
          <w:sz w:val="28"/>
          <w:szCs w:val="28"/>
          <w:lang w:val="kk-KZ"/>
        </w:rPr>
        <w:t xml:space="preserve">= </w:t>
      </w:r>
      <w:r w:rsidRPr="00E3245F">
        <w:rPr>
          <w:rFonts w:ascii="Times New Roman" w:hAnsi="Times New Roman" w:cs="Times New Roman"/>
          <w:sz w:val="28"/>
          <w:szCs w:val="28"/>
          <w:lang w:val="kk-KZ"/>
        </w:rPr>
        <w:t>(87,52 – 81,09)/ 81,09 = 0,08</w:t>
      </w:r>
    </w:p>
    <w:p w:rsidR="00921299" w:rsidRDefault="00921299" w:rsidP="00BC63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Көлемді ылғалдылық:</w:t>
      </w:r>
    </w:p>
    <w:p w:rsidR="00921299" w:rsidRPr="00E3245F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921299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E3245F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v</w:t>
      </w:r>
      <w:proofErr w:type="gramEnd"/>
      <w:r w:rsidRPr="00E3245F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 w:rsidRPr="00E3245F">
        <w:rPr>
          <w:rFonts w:ascii="Times New Roman" w:hAnsi="Times New Roman" w:cs="Times New Roman"/>
          <w:i/>
          <w:sz w:val="28"/>
          <w:szCs w:val="28"/>
          <w:lang w:val="kk-KZ"/>
        </w:rPr>
        <w:t xml:space="preserve">= </w:t>
      </w:r>
      <w:r w:rsidRPr="00921299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E3245F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о</w:t>
      </w:r>
      <w:r w:rsidRPr="00E3245F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E3245F">
        <w:rPr>
          <w:rFonts w:ascii="Times New Roman" w:hAnsi="Times New Roman" w:cs="Times New Roman"/>
          <w:sz w:val="28"/>
          <w:szCs w:val="28"/>
          <w:lang w:val="kk-KZ"/>
        </w:rPr>
        <w:t>·</w:t>
      </w:r>
      <w:r w:rsidRPr="00E3245F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921299">
        <w:rPr>
          <w:rFonts w:ascii="Times New Roman" w:hAnsi="Times New Roman" w:cs="Times New Roman"/>
          <w:i/>
          <w:sz w:val="28"/>
          <w:szCs w:val="28"/>
        </w:rPr>
        <w:t>ρ</w:t>
      </w:r>
      <w:r w:rsidRPr="00E3245F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s </w:t>
      </w:r>
      <w:r w:rsidRPr="00E3245F">
        <w:rPr>
          <w:rFonts w:ascii="Times New Roman" w:hAnsi="Times New Roman" w:cs="Times New Roman"/>
          <w:i/>
          <w:sz w:val="28"/>
          <w:szCs w:val="28"/>
          <w:lang w:val="kk-KZ"/>
        </w:rPr>
        <w:t>=</w:t>
      </w:r>
      <w:r w:rsidRPr="00E3245F">
        <w:rPr>
          <w:rFonts w:ascii="Times New Roman" w:hAnsi="Times New Roman" w:cs="Times New Roman"/>
          <w:sz w:val="28"/>
          <w:szCs w:val="28"/>
          <w:lang w:val="kk-KZ"/>
        </w:rPr>
        <w:t xml:space="preserve"> 0,08 · 2,66 = 0,21</w:t>
      </w:r>
    </w:p>
    <w:p w:rsidR="00921299" w:rsidRDefault="00921299" w:rsidP="00BC63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21299" w:rsidRDefault="00921299" w:rsidP="00BC63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Тығыздық:</w:t>
      </w:r>
    </w:p>
    <w:p w:rsidR="00921299" w:rsidRPr="00C74863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1299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= g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/ V = 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87,52 / 50 = 1,75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г/см</w:t>
      </w:r>
      <w:r w:rsidRPr="00C74863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3</w:t>
      </w:r>
    </w:p>
    <w:p w:rsidR="00921299" w:rsidRDefault="00921299" w:rsidP="00BC63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21299" w:rsidRDefault="00921299" w:rsidP="00BC63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Кеуектілік коэффициенті:</w:t>
      </w:r>
    </w:p>
    <w:p w:rsidR="00921299" w:rsidRPr="00C74863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е = (</w:t>
      </w:r>
      <w:r w:rsidRPr="00921299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s 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/ </w:t>
      </w:r>
      <w:r w:rsidRPr="00921299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)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 xml:space="preserve"> ·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(</w:t>
      </w:r>
      <w:r w:rsidRPr="00921299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о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+ 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1) – 1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= (2,66 / 1,75) · (0,08+1)-1= 0,64</w:t>
      </w:r>
    </w:p>
    <w:p w:rsidR="00921299" w:rsidRPr="00C74863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мұндағы </w:t>
      </w:r>
      <w:r w:rsidRPr="00921299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s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грунт түйірлерінің тығыздығы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, г/см</w:t>
      </w:r>
      <w:r w:rsidRPr="00C7486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921299" w:rsidRPr="00C74863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74863"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е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кеуектілік 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коэффициент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921299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             </w:t>
      </w:r>
      <w:r w:rsidRPr="00921299">
        <w:rPr>
          <w:rFonts w:ascii="Times New Roman" w:hAnsi="Times New Roman" w:cs="Times New Roman"/>
          <w:i/>
          <w:sz w:val="28"/>
          <w:szCs w:val="28"/>
        </w:rPr>
        <w:t>ρ</w:t>
      </w:r>
      <w:r w:rsidRPr="0092129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ω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су тығыздығы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, г/см</w:t>
      </w:r>
      <w:r w:rsidRPr="00C7486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21299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21299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Құрғақ грунттың тығыздығы: </w:t>
      </w:r>
    </w:p>
    <w:p w:rsidR="00921299" w:rsidRPr="00C74863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1299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d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= </w:t>
      </w:r>
      <w:r w:rsidRPr="00921299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/ (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+</w:t>
      </w:r>
      <w:r w:rsidRPr="00921299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о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) = 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1,75 / (1 + 0,08)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 xml:space="preserve">= 1,62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г/см</w:t>
      </w:r>
      <w:r w:rsidRPr="00C74863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3</w:t>
      </w:r>
    </w:p>
    <w:p w:rsidR="00921299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21299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Ылғалдылық дәрежесі:</w:t>
      </w:r>
    </w:p>
    <w:p w:rsidR="00921299" w:rsidRPr="00C74863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S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r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= </w:t>
      </w:r>
      <w:r w:rsidRPr="00921299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о 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 xml:space="preserve">· </w:t>
      </w:r>
      <w:r w:rsidRPr="00921299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s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/ e 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 xml:space="preserve">· </w:t>
      </w:r>
      <w:r w:rsidRPr="00921299">
        <w:rPr>
          <w:rFonts w:ascii="Times New Roman" w:hAnsi="Times New Roman" w:cs="Times New Roman"/>
          <w:i/>
          <w:sz w:val="28"/>
          <w:szCs w:val="28"/>
        </w:rPr>
        <w:t>ρ</w:t>
      </w:r>
      <w:r w:rsidRPr="0092129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ω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= 0,08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· 2,66 / 0,64 · 1 = 0,33</w:t>
      </w:r>
    </w:p>
    <w:p w:rsidR="00921299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21299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Гигроскоптық ылғалдылық: </w:t>
      </w:r>
    </w:p>
    <w:p w:rsidR="00921299" w:rsidRPr="00C74863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921299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r</w:t>
      </w:r>
      <w:proofErr w:type="gramEnd"/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= (g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1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– g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>0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>) / g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0 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= (81,58 – 81,09) / 81,09 = 0,006</w:t>
      </w:r>
    </w:p>
    <w:p w:rsidR="00921299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21299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Кеуектілік:</w:t>
      </w:r>
    </w:p>
    <w:p w:rsidR="00921299" w:rsidRPr="00C74863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n = 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- </w:t>
      </w:r>
      <w:r w:rsidRPr="00921299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d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/ </w:t>
      </w:r>
      <w:r w:rsidRPr="00921299">
        <w:rPr>
          <w:rFonts w:ascii="Times New Roman" w:hAnsi="Times New Roman" w:cs="Times New Roman"/>
          <w:i/>
          <w:sz w:val="28"/>
          <w:szCs w:val="28"/>
        </w:rPr>
        <w:t>ρ</w:t>
      </w:r>
      <w:r w:rsidRPr="00C74863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s </w:t>
      </w:r>
      <w:r w:rsidRPr="00C7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= </w:t>
      </w:r>
      <w:r w:rsidRPr="00C74863">
        <w:rPr>
          <w:rFonts w:ascii="Times New Roman" w:hAnsi="Times New Roman" w:cs="Times New Roman"/>
          <w:sz w:val="28"/>
          <w:szCs w:val="28"/>
          <w:lang w:val="kk-KZ"/>
        </w:rPr>
        <w:t>1 – 1,62 / 2,66 = 0,39</w:t>
      </w:r>
    </w:p>
    <w:p w:rsidR="00921299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21299" w:rsidRPr="00921299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Қорытынды</w:t>
      </w:r>
      <w:r w:rsidRPr="00921299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 w:rsidRPr="00921299">
        <w:rPr>
          <w:rFonts w:ascii="Times New Roman" w:hAnsi="Times New Roman" w:cs="Times New Roman"/>
          <w:i/>
          <w:sz w:val="28"/>
          <w:szCs w:val="28"/>
        </w:rPr>
        <w:t>ρ</w:t>
      </w:r>
      <w:r w:rsidRPr="00921299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s </w:t>
      </w:r>
      <w:r w:rsidRPr="00921299">
        <w:rPr>
          <w:rFonts w:ascii="Times New Roman" w:hAnsi="Times New Roman" w:cs="Times New Roman"/>
          <w:sz w:val="28"/>
          <w:szCs w:val="28"/>
          <w:lang w:val="kk-KZ"/>
        </w:rPr>
        <w:t>= 2,66</w:t>
      </w:r>
      <w:r w:rsidRPr="00921299">
        <w:rPr>
          <w:rFonts w:ascii="Times New Roman" w:hAnsi="Times New Roman" w:cs="Times New Roman"/>
          <w:i/>
          <w:sz w:val="28"/>
          <w:szCs w:val="28"/>
          <w:lang w:val="kk-KZ"/>
        </w:rPr>
        <w:t xml:space="preserve"> г/см</w:t>
      </w:r>
      <w:r w:rsidRPr="00921299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3</w:t>
      </w:r>
      <w:r w:rsidRPr="00921299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  <w:r w:rsidRPr="00921299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921299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о </w:t>
      </w:r>
      <w:r w:rsidRPr="00921299">
        <w:rPr>
          <w:rFonts w:ascii="Times New Roman" w:hAnsi="Times New Roman" w:cs="Times New Roman"/>
          <w:sz w:val="28"/>
          <w:szCs w:val="28"/>
          <w:lang w:val="kk-KZ"/>
        </w:rPr>
        <w:t>= 0,08;</w:t>
      </w:r>
      <w:r w:rsidRPr="00921299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921299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921299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v </w:t>
      </w:r>
      <w:r w:rsidRPr="00921299">
        <w:rPr>
          <w:rFonts w:ascii="Times New Roman" w:hAnsi="Times New Roman" w:cs="Times New Roman"/>
          <w:sz w:val="28"/>
          <w:szCs w:val="28"/>
          <w:lang w:val="kk-KZ"/>
        </w:rPr>
        <w:t xml:space="preserve">= 0,21; </w:t>
      </w:r>
      <w:r w:rsidRPr="00921299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 w:rsidRPr="00921299">
        <w:rPr>
          <w:rFonts w:ascii="Times New Roman" w:hAnsi="Times New Roman" w:cs="Times New Roman"/>
          <w:i/>
          <w:sz w:val="28"/>
          <w:szCs w:val="28"/>
        </w:rPr>
        <w:t>ρ</w:t>
      </w:r>
      <w:r w:rsidRPr="00921299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921299">
        <w:rPr>
          <w:rFonts w:ascii="Times New Roman" w:hAnsi="Times New Roman" w:cs="Times New Roman"/>
          <w:sz w:val="28"/>
          <w:szCs w:val="28"/>
          <w:lang w:val="kk-KZ"/>
        </w:rPr>
        <w:t>= 1,75</w:t>
      </w:r>
      <w:r w:rsidRPr="00921299">
        <w:rPr>
          <w:rFonts w:ascii="Times New Roman" w:hAnsi="Times New Roman" w:cs="Times New Roman"/>
          <w:i/>
          <w:sz w:val="28"/>
          <w:szCs w:val="28"/>
          <w:lang w:val="kk-KZ"/>
        </w:rPr>
        <w:t xml:space="preserve"> г/см</w:t>
      </w:r>
      <w:r w:rsidRPr="00921299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3</w:t>
      </w:r>
      <w:r w:rsidRPr="00921299">
        <w:rPr>
          <w:rFonts w:ascii="Times New Roman" w:hAnsi="Times New Roman" w:cs="Times New Roman"/>
          <w:i/>
          <w:sz w:val="28"/>
          <w:szCs w:val="28"/>
          <w:lang w:val="kk-KZ"/>
        </w:rPr>
        <w:t xml:space="preserve">; </w:t>
      </w:r>
      <w:r w:rsidRPr="00921299">
        <w:rPr>
          <w:rFonts w:ascii="Times New Roman" w:hAnsi="Times New Roman" w:cs="Times New Roman"/>
          <w:i/>
          <w:sz w:val="28"/>
          <w:szCs w:val="28"/>
          <w:lang w:val="en-US"/>
        </w:rPr>
        <w:t>ω</w:t>
      </w:r>
      <w:r w:rsidRPr="00921299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max </w:t>
      </w:r>
      <w:r w:rsidRPr="00921299">
        <w:rPr>
          <w:rFonts w:ascii="Times New Roman" w:hAnsi="Times New Roman" w:cs="Times New Roman"/>
          <w:sz w:val="28"/>
          <w:szCs w:val="28"/>
          <w:lang w:val="kk-KZ"/>
        </w:rPr>
        <w:t>= 0,24;</w:t>
      </w:r>
      <w:r w:rsidRPr="00921299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 </w:t>
      </w:r>
      <w:r w:rsidRPr="00921299">
        <w:rPr>
          <w:rFonts w:ascii="Times New Roman" w:hAnsi="Times New Roman" w:cs="Times New Roman"/>
          <w:i/>
          <w:sz w:val="28"/>
          <w:szCs w:val="28"/>
          <w:lang w:val="kk-KZ"/>
        </w:rPr>
        <w:t xml:space="preserve">е </w:t>
      </w:r>
      <w:r w:rsidRPr="00921299">
        <w:rPr>
          <w:rFonts w:ascii="Times New Roman" w:hAnsi="Times New Roman" w:cs="Times New Roman"/>
          <w:sz w:val="28"/>
          <w:szCs w:val="28"/>
          <w:lang w:val="kk-KZ"/>
        </w:rPr>
        <w:t>= 0,64;</w:t>
      </w:r>
      <w:r w:rsidRPr="00921299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921299">
        <w:rPr>
          <w:rFonts w:ascii="Times New Roman" w:hAnsi="Times New Roman" w:cs="Times New Roman"/>
          <w:i/>
          <w:sz w:val="28"/>
          <w:szCs w:val="28"/>
        </w:rPr>
        <w:t>ρ</w:t>
      </w:r>
      <w:r w:rsidRPr="00921299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d </w:t>
      </w:r>
      <w:r w:rsidRPr="00921299">
        <w:rPr>
          <w:rFonts w:ascii="Times New Roman" w:hAnsi="Times New Roman" w:cs="Times New Roman"/>
          <w:sz w:val="28"/>
          <w:szCs w:val="28"/>
          <w:lang w:val="kk-KZ"/>
        </w:rPr>
        <w:t xml:space="preserve">= 1,62 </w:t>
      </w:r>
      <w:r w:rsidRPr="00921299">
        <w:rPr>
          <w:rFonts w:ascii="Times New Roman" w:hAnsi="Times New Roman" w:cs="Times New Roman"/>
          <w:i/>
          <w:sz w:val="28"/>
          <w:szCs w:val="28"/>
          <w:lang w:val="kk-KZ"/>
        </w:rPr>
        <w:t>г/см</w:t>
      </w:r>
      <w:r w:rsidRPr="00921299">
        <w:rPr>
          <w:rFonts w:ascii="Times New Roman" w:hAnsi="Times New Roman" w:cs="Times New Roman"/>
          <w:i/>
          <w:sz w:val="28"/>
          <w:szCs w:val="28"/>
          <w:vertAlign w:val="superscript"/>
          <w:lang w:val="kk-KZ"/>
        </w:rPr>
        <w:t>3</w:t>
      </w:r>
      <w:r w:rsidRPr="00921299">
        <w:rPr>
          <w:rFonts w:ascii="Times New Roman" w:hAnsi="Times New Roman" w:cs="Times New Roman"/>
          <w:i/>
          <w:sz w:val="28"/>
          <w:szCs w:val="28"/>
          <w:lang w:val="kk-KZ"/>
        </w:rPr>
        <w:t>; S</w:t>
      </w:r>
      <w:r w:rsidRPr="00921299">
        <w:rPr>
          <w:rFonts w:ascii="Times New Roman" w:hAnsi="Times New Roman" w:cs="Times New Roman"/>
          <w:i/>
          <w:sz w:val="28"/>
          <w:szCs w:val="28"/>
          <w:vertAlign w:val="subscript"/>
          <w:lang w:val="kk-KZ"/>
        </w:rPr>
        <w:t xml:space="preserve">r </w:t>
      </w:r>
      <w:r w:rsidRPr="00921299">
        <w:rPr>
          <w:rFonts w:ascii="Times New Roman" w:hAnsi="Times New Roman" w:cs="Times New Roman"/>
          <w:sz w:val="28"/>
          <w:szCs w:val="28"/>
          <w:lang w:val="kk-KZ"/>
        </w:rPr>
        <w:t xml:space="preserve">= 0,33;  </w:t>
      </w:r>
      <w:r w:rsidRPr="00921299">
        <w:rPr>
          <w:rFonts w:ascii="Times New Roman" w:hAnsi="Times New Roman" w:cs="Times New Roman"/>
          <w:i/>
          <w:sz w:val="28"/>
          <w:szCs w:val="28"/>
          <w:lang w:val="kk-KZ"/>
        </w:rPr>
        <w:t xml:space="preserve">n </w:t>
      </w:r>
      <w:r w:rsidRPr="00921299">
        <w:rPr>
          <w:rFonts w:ascii="Times New Roman" w:hAnsi="Times New Roman" w:cs="Times New Roman"/>
          <w:sz w:val="28"/>
          <w:szCs w:val="28"/>
          <w:lang w:val="kk-KZ"/>
        </w:rPr>
        <w:t>= 0,39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21299" w:rsidRPr="00921299" w:rsidRDefault="00921299" w:rsidP="0092129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21299" w:rsidRPr="00921299" w:rsidRDefault="00921299" w:rsidP="00BC63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6546F" w:rsidRPr="0052649E" w:rsidRDefault="0076546F" w:rsidP="005264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bookmarkStart w:id="0" w:name="_GoBack"/>
      <w:bookmarkEnd w:id="0"/>
    </w:p>
    <w:p w:rsidR="0052649E" w:rsidRPr="0052649E" w:rsidRDefault="0052649E" w:rsidP="0052649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52649E" w:rsidRPr="0037733B" w:rsidRDefault="0052649E" w:rsidP="007F5E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2649E" w:rsidRPr="00377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353"/>
    <w:rsid w:val="00031F84"/>
    <w:rsid w:val="00061C24"/>
    <w:rsid w:val="000B2AB9"/>
    <w:rsid w:val="000E0AB3"/>
    <w:rsid w:val="00147BFD"/>
    <w:rsid w:val="001643C2"/>
    <w:rsid w:val="00363639"/>
    <w:rsid w:val="0037733B"/>
    <w:rsid w:val="003C3A16"/>
    <w:rsid w:val="005123EE"/>
    <w:rsid w:val="0052649E"/>
    <w:rsid w:val="00574ADC"/>
    <w:rsid w:val="00626B04"/>
    <w:rsid w:val="0076546F"/>
    <w:rsid w:val="007974F4"/>
    <w:rsid w:val="007F0B5E"/>
    <w:rsid w:val="007F5ED2"/>
    <w:rsid w:val="008D1F23"/>
    <w:rsid w:val="00921299"/>
    <w:rsid w:val="00B801DC"/>
    <w:rsid w:val="00BB2353"/>
    <w:rsid w:val="00BC6369"/>
    <w:rsid w:val="00C74863"/>
    <w:rsid w:val="00CF68FC"/>
    <w:rsid w:val="00D24217"/>
    <w:rsid w:val="00D32C6E"/>
    <w:rsid w:val="00D5361A"/>
    <w:rsid w:val="00DE54E2"/>
    <w:rsid w:val="00E02B0D"/>
    <w:rsid w:val="00E3245F"/>
    <w:rsid w:val="00EE4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74ADC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574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4A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74ADC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574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4A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4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2018-10-30T13:02:00Z</dcterms:created>
  <dcterms:modified xsi:type="dcterms:W3CDTF">2020-03-14T10:20:00Z</dcterms:modified>
</cp:coreProperties>
</file>